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2109B3">
        <w:rPr>
          <w:b/>
          <w:sz w:val="28"/>
          <w:szCs w:val="28"/>
          <w:u w:val="single"/>
        </w:rPr>
        <w:t>9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header="720" w:footer="720" w:gutter="0"/>
          <w:cols w:space="720"/>
        </w:sectPr>
      </w:pPr>
    </w:p>
    <w:p w:rsidR="004C5B0F" w:rsidRDefault="002109B3" w:rsidP="000F0FFD">
      <w:pPr>
        <w:rPr>
          <w:i/>
        </w:rPr>
      </w:pPr>
      <w:proofErr w:type="gramStart"/>
      <w:r>
        <w:rPr>
          <w:i/>
        </w:rPr>
        <w:lastRenderedPageBreak/>
        <w:t>clue</w:t>
      </w:r>
      <w:proofErr w:type="gramEnd"/>
      <w:r>
        <w:rPr>
          <w:i/>
        </w:rPr>
        <w:t xml:space="preserve"> </w:t>
      </w:r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site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wildlife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throne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lone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exile</w:t>
      </w:r>
      <w:proofErr w:type="gramEnd"/>
    </w:p>
    <w:p w:rsidR="002109B3" w:rsidRDefault="002109B3" w:rsidP="000F0FFD">
      <w:pPr>
        <w:rPr>
          <w:i/>
        </w:rPr>
      </w:pPr>
      <w:r>
        <w:rPr>
          <w:i/>
        </w:rPr>
        <w:t>Italy</w:t>
      </w:r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fairly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severely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lastRenderedPageBreak/>
        <w:t>relatively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theory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rely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loyalty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loyalist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convoy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founded</w:t>
      </w:r>
      <w:proofErr w:type="gramEnd"/>
      <w:r>
        <w:rPr>
          <w:i/>
        </w:rPr>
        <w:t xml:space="preserve"> </w:t>
      </w:r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counterclockwise</w:t>
      </w:r>
      <w:proofErr w:type="gramEnd"/>
    </w:p>
    <w:p w:rsidR="002109B3" w:rsidRDefault="002109B3" w:rsidP="000F0FFD">
      <w:pPr>
        <w:rPr>
          <w:i/>
        </w:rPr>
      </w:pPr>
      <w:r>
        <w:rPr>
          <w:i/>
        </w:rPr>
        <w:t>Sioux</w:t>
      </w:r>
    </w:p>
    <w:p w:rsidR="002109B3" w:rsidRDefault="002109B3" w:rsidP="000F0FFD">
      <w:pPr>
        <w:rPr>
          <w:i/>
        </w:rPr>
      </w:pPr>
      <w:proofErr w:type="gramStart"/>
      <w:r>
        <w:rPr>
          <w:i/>
        </w:rPr>
        <w:lastRenderedPageBreak/>
        <w:t>arid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caramel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varied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marathon</w:t>
      </w:r>
      <w:proofErr w:type="gramEnd"/>
    </w:p>
    <w:p w:rsidR="002109B3" w:rsidRDefault="002109B3" w:rsidP="000F0FFD">
      <w:pPr>
        <w:rPr>
          <w:i/>
        </w:rPr>
      </w:pPr>
      <w:proofErr w:type="gramStart"/>
      <w:r>
        <w:rPr>
          <w:i/>
        </w:rPr>
        <w:t>chariot</w:t>
      </w:r>
      <w:proofErr w:type="gramEnd"/>
    </w:p>
    <w:p w:rsidR="002109B3" w:rsidRDefault="002109B3" w:rsidP="000F0FFD">
      <w:pPr>
        <w:rPr>
          <w:i/>
        </w:rPr>
      </w:pPr>
      <w:r>
        <w:rPr>
          <w:i/>
        </w:rPr>
        <w:t>burial</w:t>
      </w:r>
      <w:bookmarkStart w:id="0" w:name="_GoBack"/>
      <w:bookmarkEnd w:id="0"/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0F0FFD" w:rsidRPr="00715001" w:rsidRDefault="000F0FFD" w:rsidP="000F0FFD">
      <w:pPr>
        <w:rPr>
          <w:i/>
        </w:rPr>
      </w:pP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justly and equally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information to solve a mystery or problem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 xml:space="preserve">country in southern Europe, capital is Rome </w:t>
      </w:r>
    </w:p>
    <w:p w:rsidR="00715001" w:rsidRDefault="004C5B0F" w:rsidP="00364844">
      <w:pPr>
        <w:pStyle w:val="ListParagraph"/>
        <w:numPr>
          <w:ilvl w:val="0"/>
          <w:numId w:val="1"/>
        </w:numPr>
        <w:spacing w:after="120"/>
      </w:pPr>
      <w:r>
        <w:t xml:space="preserve"> </w:t>
      </w:r>
      <w:r w:rsidR="00E252E8">
        <w:t xml:space="preserve"> </w:t>
      </w:r>
      <w:r w:rsidR="002109B3">
        <w:t>location of a structure or event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to be banned from one’s home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undomesticated animals and vegetation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single or solitary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a chair used by royalty or rulers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set up or started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badly or harshly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group of ships or vehicles traveling together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in comparison to something else; mostly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one who stays faithful to existing government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an explanation or area of knowledge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faithfulness towards a person or thing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to depend upon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the act of putting underground concealing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moving in the opposite direction to the way clock hands move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a light two-wheeled vehicle used in ancient battle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Native American nation from the northern plains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event requiring prolonged effort or endurance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extremely dry</w:t>
      </w:r>
    </w:p>
    <w:p w:rsidR="002109B3" w:rsidRDefault="002109B3" w:rsidP="00364844">
      <w:pPr>
        <w:pStyle w:val="ListParagraph"/>
        <w:numPr>
          <w:ilvl w:val="0"/>
          <w:numId w:val="1"/>
        </w:numPr>
        <w:spacing w:after="120"/>
      </w:pPr>
      <w:r>
        <w:t>went through ha change or transformation</w:t>
      </w:r>
    </w:p>
    <w:p w:rsidR="002109B3" w:rsidRPr="00715001" w:rsidRDefault="002109B3" w:rsidP="00364844">
      <w:pPr>
        <w:pStyle w:val="ListParagraph"/>
        <w:numPr>
          <w:ilvl w:val="0"/>
          <w:numId w:val="1"/>
        </w:numPr>
        <w:spacing w:after="120"/>
      </w:pPr>
      <w:r>
        <w:t xml:space="preserve">a sweet and sticky brown candy </w:t>
      </w:r>
    </w:p>
    <w:sectPr w:rsidR="002109B3" w:rsidRPr="00715001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0547B"/>
    <w:rsid w:val="000F0FFD"/>
    <w:rsid w:val="002109B3"/>
    <w:rsid w:val="00364844"/>
    <w:rsid w:val="00492A58"/>
    <w:rsid w:val="004C5B0F"/>
    <w:rsid w:val="00531837"/>
    <w:rsid w:val="00583307"/>
    <w:rsid w:val="0066305A"/>
    <w:rsid w:val="006F0C58"/>
    <w:rsid w:val="00715001"/>
    <w:rsid w:val="007A5606"/>
    <w:rsid w:val="008022BD"/>
    <w:rsid w:val="00B122B3"/>
    <w:rsid w:val="00B55140"/>
    <w:rsid w:val="00C17DF5"/>
    <w:rsid w:val="00E252E8"/>
    <w:rsid w:val="00ED0DCD"/>
    <w:rsid w:val="00F4448D"/>
    <w:rsid w:val="00F837E7"/>
    <w:rsid w:val="00FB17F1"/>
    <w:rsid w:val="00FC45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2015-10-19T17:14:00Z</dcterms:created>
  <dcterms:modified xsi:type="dcterms:W3CDTF">2015-10-19T17:20:00Z</dcterms:modified>
</cp:coreProperties>
</file>